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Комплект поставки: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Виде</w:t>
            </w:r>
            <w:r w:rsidR="00F3566A">
              <w:rPr>
                <w:rFonts w:ascii="Tahoma" w:hAnsi="Tahoma" w:cs="Tahoma"/>
                <w:sz w:val="18"/>
                <w:szCs w:val="18"/>
              </w:rPr>
              <w:t xml:space="preserve">орегистратор </w:t>
            </w:r>
            <w:proofErr w:type="spellStart"/>
            <w:r w:rsidR="00F3566A">
              <w:rPr>
                <w:rFonts w:ascii="Tahoma" w:hAnsi="Tahoma" w:cs="Tahoma"/>
                <w:sz w:val="18"/>
                <w:szCs w:val="18"/>
              </w:rPr>
              <w:t>Best</w:t>
            </w:r>
            <w:proofErr w:type="spellEnd"/>
            <w:r w:rsidR="00F3566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3566A">
              <w:rPr>
                <w:rFonts w:ascii="Tahoma" w:hAnsi="Tahoma" w:cs="Tahoma"/>
                <w:sz w:val="18"/>
                <w:szCs w:val="18"/>
              </w:rPr>
              <w:t>Electronics</w:t>
            </w:r>
            <w:proofErr w:type="spellEnd"/>
            <w:r w:rsidR="00F3566A">
              <w:rPr>
                <w:rFonts w:ascii="Tahoma" w:hAnsi="Tahoma" w:cs="Tahoma"/>
                <w:sz w:val="18"/>
                <w:szCs w:val="18"/>
              </w:rPr>
              <w:t xml:space="preserve"> 125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Крепление на лобовое стекло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USB кабель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Автомобильное зарядное устройство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Руководство пользователя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Гарантийный талон</w:t>
            </w:r>
          </w:p>
          <w:p w:rsidR="003125BA" w:rsidRDefault="003125BA" w:rsidP="003125BA">
            <w:pPr>
              <w:pStyle w:val="Style28"/>
              <w:widowControl/>
              <w:spacing w:before="34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  <w:p w:rsidR="003125BA" w:rsidRPr="003125BA" w:rsidRDefault="003125BA" w:rsidP="003125BA">
            <w:pPr>
              <w:pStyle w:val="Style28"/>
              <w:widowControl/>
              <w:spacing w:before="34"/>
              <w:rPr>
                <w:rStyle w:val="FontStyle45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5"/>
                <w:rFonts w:ascii="Tahoma" w:hAnsi="Tahoma" w:cs="Tahoma"/>
                <w:sz w:val="18"/>
                <w:szCs w:val="18"/>
              </w:rPr>
              <w:t>Примечание:</w:t>
            </w:r>
          </w:p>
          <w:p w:rsidR="003125BA" w:rsidRPr="003125BA" w:rsidRDefault="003125BA" w:rsidP="003125BA">
            <w:pPr>
              <w:pStyle w:val="Style13"/>
              <w:widowControl/>
              <w:spacing w:before="101" w:line="240" w:lineRule="auto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proofErr w:type="gram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softHyphen/>
              <w:t>во на внесение изменений</w:t>
            </w:r>
            <w:r w:rsidR="00F3566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как в ПО, так и внешний вид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без предварительного уведомления.</w:t>
            </w:r>
            <w:proofErr w:type="gramEnd"/>
          </w:p>
          <w:p w:rsidR="003125BA" w:rsidRPr="003125BA" w:rsidRDefault="003125BA" w:rsidP="003125BA">
            <w:pPr>
              <w:pStyle w:val="Style4"/>
              <w:widowControl/>
              <w:spacing w:before="96"/>
              <w:rPr>
                <w:rStyle w:val="FontStyle51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51"/>
                <w:rFonts w:ascii="Tahoma" w:hAnsi="Tahoma" w:cs="Tahoma"/>
                <w:sz w:val="18"/>
                <w:szCs w:val="18"/>
              </w:rPr>
              <w:t>Прибор собран из современных и безопасных материалов. По оконча</w:t>
            </w:r>
            <w:r w:rsidRPr="003125BA">
              <w:rPr>
                <w:rStyle w:val="FontStyle51"/>
                <w:rFonts w:ascii="Tahoma" w:hAnsi="Tahoma" w:cs="Tahoma"/>
                <w:sz w:val="18"/>
                <w:szCs w:val="18"/>
              </w:rPr>
              <w:softHyphen/>
      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3125BA" w:rsidRDefault="003125BA" w:rsidP="003125BA">
            <w:pPr>
              <w:pStyle w:val="Style32"/>
              <w:widowControl/>
              <w:spacing w:before="53"/>
              <w:rPr>
                <w:rStyle w:val="FontStyle48"/>
                <w:rFonts w:ascii="Tahoma" w:hAnsi="Tahoma" w:cs="Tahoma"/>
              </w:rPr>
            </w:pPr>
          </w:p>
          <w:p w:rsidR="003125BA" w:rsidRPr="003125BA" w:rsidRDefault="00DD33B5" w:rsidP="003125BA">
            <w:pPr>
              <w:pStyle w:val="Style32"/>
              <w:widowControl/>
              <w:spacing w:before="53"/>
              <w:rPr>
                <w:rStyle w:val="FontStyle48"/>
                <w:rFonts w:ascii="Tahoma" w:hAnsi="Tahoma" w:cs="Tahoma"/>
              </w:rPr>
            </w:pPr>
            <w:r>
              <w:rPr>
                <w:rStyle w:val="FontStyle48"/>
                <w:rFonts w:ascii="Tahoma" w:hAnsi="Tahoma" w:cs="Tahoma"/>
              </w:rPr>
              <w:t xml:space="preserve"> </w:t>
            </w:r>
            <w:r w:rsidR="003125BA" w:rsidRPr="003125BA">
              <w:rPr>
                <w:rStyle w:val="FontStyle48"/>
                <w:rFonts w:ascii="Tahoma" w:hAnsi="Tahoma" w:cs="Tahoma"/>
              </w:rPr>
              <w:t>техническая поддержка</w:t>
            </w:r>
          </w:p>
          <w:p w:rsidR="003125BA" w:rsidRPr="003125BA" w:rsidRDefault="003125BA" w:rsidP="003125BA">
            <w:pPr>
              <w:pStyle w:val="Style11"/>
              <w:widowControl/>
              <w:rPr>
                <w:rStyle w:val="FontStyle50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50"/>
                <w:rFonts w:ascii="Tahoma" w:hAnsi="Tahoma" w:cs="Tahoma"/>
                <w:sz w:val="18"/>
                <w:szCs w:val="18"/>
              </w:rPr>
              <w:t>Единая сервисная служба:</w:t>
            </w:r>
          </w:p>
          <w:p w:rsidR="003125BA" w:rsidRPr="003125BA" w:rsidRDefault="003125BA" w:rsidP="003125B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>тел 8 (342) 212-92-05</w:t>
            </w:r>
          </w:p>
          <w:p w:rsidR="003125BA" w:rsidRPr="003125BA" w:rsidRDefault="003125BA" w:rsidP="003125B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bestelectronics</w:t>
            </w:r>
            <w:proofErr w:type="spellEnd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service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  <w:t>@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mail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  <w:t xml:space="preserve"> .</w:t>
            </w:r>
            <w:proofErr w:type="spell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65D13" w:rsidRDefault="00765D13" w:rsidP="00765D13">
            <w:pPr>
              <w:jc w:val="center"/>
              <w:outlineLvl w:val="6"/>
              <w:rPr>
                <w:rFonts w:ascii="Tahoma" w:hAnsi="Tahoma" w:cs="Tahoma"/>
                <w:sz w:val="18"/>
                <w:szCs w:val="18"/>
              </w:rPr>
            </w:pPr>
          </w:p>
          <w:p w:rsidR="007B08B0" w:rsidRPr="00765D13" w:rsidRDefault="00765D13" w:rsidP="00765D13">
            <w:pPr>
              <w:jc w:val="center"/>
              <w:outlineLvl w:val="6"/>
              <w:rPr>
                <w:rFonts w:ascii="Tahoma" w:hAnsi="Tahoma" w:cs="Tahoma"/>
                <w:sz w:val="18"/>
                <w:szCs w:val="18"/>
              </w:rPr>
            </w:pPr>
            <w:r w:rsidRPr="00765D13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6B0DB3">
            <w:pPr>
              <w:ind w:firstLine="45"/>
              <w:jc w:val="center"/>
              <w:outlineLvl w:val="8"/>
              <w:rPr>
                <w:sz w:val="20"/>
                <w:szCs w:val="20"/>
              </w:rPr>
            </w:pPr>
            <w:bookmarkStart w:id="0" w:name="bookmark1"/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Default="00D64A23" w:rsidP="00D64A23">
            <w:pPr>
              <w:jc w:val="center"/>
              <w:rPr>
                <w:b/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r w:rsidRPr="000A5FCC">
              <w:rPr>
                <w:b/>
                <w:sz w:val="20"/>
                <w:szCs w:val="20"/>
                <w:lang w:val="en-US"/>
              </w:rPr>
              <w:t>Best</w:t>
            </w:r>
            <w:r w:rsidR="006B0DB3">
              <w:rPr>
                <w:b/>
                <w:sz w:val="20"/>
                <w:szCs w:val="20"/>
              </w:rPr>
              <w:t xml:space="preserve"> </w:t>
            </w:r>
            <w:r w:rsidRPr="000A5FCC">
              <w:rPr>
                <w:b/>
                <w:sz w:val="20"/>
                <w:szCs w:val="20"/>
                <w:lang w:val="en-US"/>
              </w:rPr>
              <w:t>Electronics</w:t>
            </w:r>
            <w:r w:rsidR="006B0DB3">
              <w:rPr>
                <w:b/>
                <w:sz w:val="20"/>
                <w:szCs w:val="20"/>
              </w:rPr>
              <w:t xml:space="preserve"> </w:t>
            </w:r>
            <w:r w:rsidR="00B01946">
              <w:rPr>
                <w:b/>
                <w:sz w:val="20"/>
                <w:szCs w:val="20"/>
              </w:rPr>
              <w:t>125</w:t>
            </w: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Default="002C546B" w:rsidP="00D64A23">
            <w:pPr>
              <w:jc w:val="center"/>
              <w:rPr>
                <w:b/>
                <w:sz w:val="20"/>
                <w:szCs w:val="20"/>
              </w:rPr>
            </w:pPr>
          </w:p>
          <w:p w:rsidR="002C546B" w:rsidRPr="00573FCD" w:rsidRDefault="002C546B" w:rsidP="00573FCD">
            <w:pPr>
              <w:jc w:val="center"/>
              <w:rPr>
                <w:sz w:val="18"/>
                <w:szCs w:val="18"/>
              </w:rPr>
            </w:pPr>
            <w:r w:rsidRPr="00573FCD">
              <w:rPr>
                <w:sz w:val="18"/>
                <w:szCs w:val="18"/>
              </w:rPr>
              <w:t>1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3125BA" w:rsidRPr="003125BA" w:rsidRDefault="003125BA" w:rsidP="003125BA">
            <w:pPr>
              <w:pStyle w:val="Style32"/>
              <w:widowControl/>
              <w:spacing w:before="91"/>
              <w:rPr>
                <w:rStyle w:val="FontStyle48"/>
                <w:rFonts w:ascii="Tahoma" w:hAnsi="Tahoma" w:cs="Tahoma"/>
              </w:rPr>
            </w:pPr>
            <w:r w:rsidRPr="003125BA">
              <w:rPr>
                <w:rStyle w:val="FontStyle48"/>
                <w:rFonts w:ascii="Tahoma" w:hAnsi="Tahoma" w:cs="Tahoma"/>
              </w:rPr>
              <w:t>дополнительная информация</w:t>
            </w:r>
          </w:p>
          <w:p w:rsidR="003125BA" w:rsidRPr="003125BA" w:rsidRDefault="003125BA" w:rsidP="003125BA">
            <w:pPr>
              <w:pStyle w:val="Style13"/>
              <w:widowControl/>
              <w:spacing w:before="91" w:line="240" w:lineRule="auto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>Запись осуществляется циклично и разбивается на отдельные файлы. Когда память карты заполняется, запись начинается сначала, при этом автоматически стираются ранее сделанные за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softHyphen/>
              <w:t xml:space="preserve">писи, начиная с самой ранней Пауза между записями может составлять 1-2се-кунды (в это время запись не осуществляется) При использовании карт памяти 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/>
              </w:rPr>
              <w:t>class</w:t>
            </w:r>
            <w:r w:rsidR="00F213E8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10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данный эффект отсутствует.</w:t>
            </w:r>
          </w:p>
          <w:p w:rsidR="003125BA" w:rsidRPr="003125BA" w:rsidRDefault="003125BA" w:rsidP="003125BA">
            <w:pPr>
              <w:pStyle w:val="Style13"/>
              <w:widowControl/>
              <w:spacing w:before="101" w:line="240" w:lineRule="auto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В связи с постоянным совершенствованием производителями конструкции и протоколов обмена данными карт памяти серии </w:t>
            </w:r>
            <w:proofErr w:type="spell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/>
              </w:rPr>
              <w:t>microSD</w:t>
            </w:r>
            <w:proofErr w:type="spellEnd"/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с другими устрой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softHyphen/>
              <w:t xml:space="preserve">ствами, не гарантируется полная совместимость устройства со всеми картами памяти данного типа. Объем поддерживаемой карточки зависит от фирмы-изготовителя. Рекомендуется использовать карты памяти 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/>
              </w:rPr>
              <w:t>class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10.</w:t>
            </w:r>
          </w:p>
          <w:p w:rsidR="007622D4" w:rsidRDefault="007622D4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F3566A" w:rsidRPr="00F3566A" w:rsidRDefault="00F3566A" w:rsidP="00F35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3566A">
              <w:rPr>
                <w:rFonts w:ascii="Tahoma" w:hAnsi="Tahoma" w:cs="Tahoma"/>
                <w:b/>
                <w:sz w:val="18"/>
                <w:szCs w:val="18"/>
              </w:rPr>
              <w:t>Зарядка встроенного аккумулятора</w:t>
            </w:r>
          </w:p>
          <w:p w:rsidR="00F3566A" w:rsidRPr="00F3566A" w:rsidRDefault="00F3566A" w:rsidP="00F3566A">
            <w:pPr>
              <w:rPr>
                <w:rFonts w:ascii="Tahoma" w:hAnsi="Tahoma" w:cs="Tahoma"/>
                <w:sz w:val="18"/>
                <w:szCs w:val="18"/>
              </w:rPr>
            </w:pPr>
            <w:r w:rsidRPr="00F3566A">
              <w:rPr>
                <w:rFonts w:ascii="Tahoma" w:hAnsi="Tahoma" w:cs="Tahoma"/>
                <w:sz w:val="18"/>
                <w:szCs w:val="18"/>
              </w:rPr>
              <w:t>Существует два способа, чтобы зарядить аккумулятор:</w:t>
            </w:r>
          </w:p>
          <w:p w:rsidR="00F3566A" w:rsidRPr="00F3566A" w:rsidRDefault="00F3566A" w:rsidP="00F3566A">
            <w:pPr>
              <w:rPr>
                <w:rFonts w:ascii="Tahoma" w:hAnsi="Tahoma" w:cs="Tahoma"/>
                <w:sz w:val="18"/>
                <w:szCs w:val="18"/>
              </w:rPr>
            </w:pPr>
            <w:r w:rsidRPr="00F3566A">
              <w:rPr>
                <w:rFonts w:ascii="Tahoma" w:hAnsi="Tahoma" w:cs="Tahoma"/>
                <w:sz w:val="18"/>
                <w:szCs w:val="18"/>
              </w:rPr>
              <w:t>1. используя автомобильное зарядное устройство АЗУ от прикуривателя в автомобиле.</w:t>
            </w:r>
          </w:p>
          <w:p w:rsidR="00F3566A" w:rsidRPr="00F3566A" w:rsidRDefault="00F3566A" w:rsidP="00F3566A">
            <w:pPr>
              <w:rPr>
                <w:rFonts w:ascii="Tahoma" w:hAnsi="Tahoma" w:cs="Tahoma"/>
                <w:sz w:val="18"/>
                <w:szCs w:val="18"/>
              </w:rPr>
            </w:pPr>
            <w:r w:rsidRPr="00F3566A">
              <w:rPr>
                <w:rFonts w:ascii="Tahoma" w:hAnsi="Tahoma" w:cs="Tahoma"/>
                <w:sz w:val="18"/>
                <w:szCs w:val="18"/>
              </w:rPr>
              <w:t xml:space="preserve">2. через </w:t>
            </w:r>
            <w:proofErr w:type="spellStart"/>
            <w:r w:rsidRPr="00F3566A">
              <w:rPr>
                <w:rFonts w:ascii="Tahoma" w:hAnsi="Tahoma" w:cs="Tahoma"/>
                <w:sz w:val="18"/>
                <w:szCs w:val="18"/>
              </w:rPr>
              <w:t>usb</w:t>
            </w:r>
            <w:proofErr w:type="spellEnd"/>
            <w:r w:rsidRPr="00F3566A">
              <w:rPr>
                <w:rFonts w:ascii="Tahoma" w:hAnsi="Tahoma" w:cs="Tahoma"/>
                <w:sz w:val="18"/>
                <w:szCs w:val="18"/>
              </w:rPr>
              <w:t xml:space="preserve"> кабель от персонального компьютера.</w:t>
            </w:r>
          </w:p>
          <w:p w:rsidR="00F3566A" w:rsidRPr="00F3566A" w:rsidRDefault="00F3566A" w:rsidP="00F3566A">
            <w:pPr>
              <w:rPr>
                <w:rFonts w:ascii="Tahoma" w:hAnsi="Tahoma" w:cs="Tahoma"/>
                <w:sz w:val="18"/>
                <w:szCs w:val="18"/>
              </w:rPr>
            </w:pPr>
            <w:r w:rsidRPr="00F3566A">
              <w:rPr>
                <w:rFonts w:ascii="Tahoma" w:hAnsi="Tahoma" w:cs="Tahoma"/>
                <w:sz w:val="18"/>
                <w:szCs w:val="18"/>
              </w:rPr>
              <w:t>Полный цикл заряда длиться ориентировочно 180 мин от АЗУ</w:t>
            </w:r>
          </w:p>
          <w:p w:rsidR="00F3566A" w:rsidRPr="00F3566A" w:rsidRDefault="00F3566A" w:rsidP="00F3566A">
            <w:pPr>
              <w:rPr>
                <w:rFonts w:ascii="Tahoma" w:hAnsi="Tahoma" w:cs="Tahoma"/>
                <w:sz w:val="18"/>
                <w:szCs w:val="18"/>
                <w:shd w:val="pct10" w:color="auto" w:fill="FFFFFF"/>
              </w:rPr>
            </w:pPr>
            <w:r w:rsidRPr="00F3566A">
              <w:rPr>
                <w:rFonts w:ascii="Tahoma" w:hAnsi="Tahoma" w:cs="Tahoma"/>
                <w:sz w:val="18"/>
                <w:szCs w:val="18"/>
                <w:shd w:val="pct15" w:color="auto" w:fill="FFFFFF"/>
              </w:rPr>
              <w:t xml:space="preserve">Примечание: при некорректной работе </w:t>
            </w:r>
            <w:proofErr w:type="spellStart"/>
            <w:r w:rsidRPr="00F3566A">
              <w:rPr>
                <w:rFonts w:ascii="Tahoma" w:hAnsi="Tahoma" w:cs="Tahoma"/>
                <w:sz w:val="18"/>
                <w:szCs w:val="18"/>
                <w:shd w:val="pct15" w:color="auto" w:fill="FFFFFF"/>
              </w:rPr>
              <w:t>видеорегистратора</w:t>
            </w:r>
            <w:proofErr w:type="spellEnd"/>
            <w:r w:rsidRPr="00F3566A">
              <w:rPr>
                <w:rFonts w:ascii="Tahoma" w:hAnsi="Tahoma" w:cs="Tahoma"/>
                <w:sz w:val="18"/>
                <w:szCs w:val="18"/>
                <w:shd w:val="pct15" w:color="auto" w:fill="FFFFFF"/>
              </w:rPr>
              <w:t xml:space="preserve"> нажмите копку RESET для сброса настроек.</w:t>
            </w:r>
          </w:p>
          <w:p w:rsidR="00F3566A" w:rsidRPr="00765D13" w:rsidRDefault="00F3566A" w:rsidP="00765D13">
            <w:pPr>
              <w:jc w:val="center"/>
              <w:rPr>
                <w:rFonts w:ascii="Tahoma" w:eastAsia="Arial Bold" w:hAnsi="Tahoma" w:cs="Tahoma"/>
                <w:sz w:val="18"/>
                <w:szCs w:val="18"/>
              </w:rPr>
            </w:pPr>
            <w:r w:rsidRPr="00765D13">
              <w:rPr>
                <w:rFonts w:ascii="Tahoma" w:eastAsia="Arial Bold" w:hAnsi="Tahoma" w:cs="Tahoma"/>
                <w:sz w:val="18"/>
                <w:szCs w:val="18"/>
              </w:rPr>
              <w:t>6</w:t>
            </w:r>
          </w:p>
        </w:tc>
        <w:tc>
          <w:tcPr>
            <w:tcW w:w="4933" w:type="dxa"/>
          </w:tcPr>
          <w:p w:rsidR="00104ACB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Pr="00EC25C4">
              <w:rPr>
                <w:rFonts w:ascii="Tahoma" w:hAnsi="Tahoma" w:cs="Tahoma"/>
                <w:sz w:val="18"/>
                <w:szCs w:val="18"/>
                <w:highlight w:val="white"/>
              </w:rPr>
              <w:t>Удобный интерфейс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Поддержка карт памяти до 32Гб </w:t>
            </w:r>
            <w:proofErr w:type="spellStart"/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micro</w:t>
            </w:r>
            <w:proofErr w:type="spellEnd"/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SD 10 класс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Выход HDMI</w:t>
            </w:r>
          </w:p>
          <w:p w:rsidR="00B01946" w:rsidRDefault="006B0DB3" w:rsidP="00B01946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USB 2.0 порт</w:t>
            </w:r>
          </w:p>
          <w:p w:rsidR="00EC25C4" w:rsidRPr="00EC25C4" w:rsidRDefault="00EC25C4" w:rsidP="00B01946">
            <w:pPr>
              <w:spacing w:line="360" w:lineRule="exact"/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</w:pPr>
            <w:r w:rsidRPr="00EC25C4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Общий вид устройства:</w:t>
            </w:r>
          </w:p>
          <w:p w:rsidR="00EC25C4" w:rsidRPr="00EC25C4" w:rsidRDefault="00EC25C4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</w:p>
          <w:p w:rsidR="006B0DB3" w:rsidRDefault="00B01946" w:rsidP="00B01946">
            <w:pPr>
              <w:autoSpaceDE w:val="0"/>
              <w:autoSpaceDN w:val="0"/>
              <w:adjustRightInd w:val="0"/>
            </w:pPr>
            <w:r>
              <w:object w:dxaOrig="11595" w:dyaOrig="8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51.5pt" o:ole="">
                  <v:imagedata r:id="rId6" o:title=""/>
                </v:shape>
                <o:OLEObject Type="Embed" ProgID="PBrush" ShapeID="_x0000_i1025" DrawAspect="Content" ObjectID="_1518437107" r:id="rId7"/>
              </w:object>
            </w:r>
          </w:p>
          <w:p w:rsidR="002C546B" w:rsidRDefault="002C546B" w:rsidP="00B01946">
            <w:pPr>
              <w:autoSpaceDE w:val="0"/>
              <w:autoSpaceDN w:val="0"/>
              <w:adjustRightInd w:val="0"/>
            </w:pPr>
          </w:p>
          <w:p w:rsidR="00765D13" w:rsidRDefault="00765D13" w:rsidP="00B01946">
            <w:pPr>
              <w:autoSpaceDE w:val="0"/>
              <w:autoSpaceDN w:val="0"/>
              <w:adjustRightInd w:val="0"/>
            </w:pPr>
          </w:p>
          <w:p w:rsidR="002C546B" w:rsidRPr="00765D13" w:rsidRDefault="002C546B" w:rsidP="0076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5D1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Default="006B0DB3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Благодарим Вас за покупку автомобильного 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видеорегистратора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25C4">
              <w:rPr>
                <w:rFonts w:ascii="Tahoma" w:hAnsi="Tahoma" w:cs="Tahoma"/>
                <w:sz w:val="18"/>
                <w:szCs w:val="18"/>
                <w:lang w:val="en-US"/>
              </w:rPr>
              <w:t>Best</w:t>
            </w:r>
            <w:r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25C4">
              <w:rPr>
                <w:rFonts w:ascii="Tahoma" w:hAnsi="Tahoma" w:cs="Tahoma"/>
                <w:sz w:val="18"/>
                <w:szCs w:val="18"/>
                <w:lang w:val="en-US"/>
              </w:rPr>
              <w:t>Electronics</w:t>
            </w:r>
            <w:r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1946">
              <w:rPr>
                <w:rFonts w:ascii="Tahoma" w:hAnsi="Tahoma" w:cs="Tahoma"/>
                <w:sz w:val="18"/>
                <w:szCs w:val="18"/>
              </w:rPr>
              <w:t>125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      </w:r>
            <w:r w:rsidRPr="00EC25C4">
              <w:rPr>
                <w:rFonts w:ascii="Tahoma" w:hAnsi="Tahoma" w:cs="Tahoma"/>
                <w:sz w:val="18"/>
                <w:szCs w:val="18"/>
              </w:rPr>
              <w:softHyphen/>
              <w:t>плуатации. Сохраняйте руководство по эксплуатации для использования в бу</w:t>
            </w:r>
            <w:r w:rsidRPr="00EC25C4">
              <w:rPr>
                <w:rFonts w:ascii="Tahoma" w:hAnsi="Tahoma" w:cs="Tahoma"/>
                <w:sz w:val="18"/>
                <w:szCs w:val="18"/>
              </w:rPr>
              <w:softHyphen/>
              <w:t xml:space="preserve">дущем 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Внимание: Для подключения устройства используйте кабели и </w:t>
            </w:r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адаптеры</w:t>
            </w:r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идущие в комплекте.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Особенности:</w:t>
            </w:r>
          </w:p>
          <w:p w:rsidR="00B01946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="00EC25C4">
              <w:rPr>
                <w:rFonts w:ascii="Tahoma" w:eastAsia="Microsoft YaHei" w:hAnsi="Tahoma" w:cs="Tahoma"/>
                <w:sz w:val="18"/>
                <w:szCs w:val="18"/>
              </w:rPr>
              <w:t>Макс.</w:t>
            </w:r>
            <w:r w:rsidR="00B01946">
              <w:rPr>
                <w:rFonts w:ascii="Tahoma" w:eastAsia="Microsoft YaHei" w:hAnsi="Tahoma" w:cs="Tahoma"/>
                <w:sz w:val="18"/>
                <w:szCs w:val="18"/>
              </w:rPr>
              <w:t xml:space="preserve"> разрешение записи 1920х1080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="00B01946">
              <w:rPr>
                <w:rFonts w:ascii="Tahoma" w:eastAsia="Microsoft YaHei" w:hAnsi="Tahoma" w:cs="Tahoma"/>
                <w:sz w:val="18"/>
                <w:szCs w:val="18"/>
              </w:rPr>
              <w:t xml:space="preserve">4-х кратный </w:t>
            </w:r>
            <w:proofErr w:type="spellStart"/>
            <w:r w:rsidR="00B01946">
              <w:rPr>
                <w:rFonts w:ascii="Tahoma" w:eastAsia="Microsoft YaHei" w:hAnsi="Tahoma" w:cs="Tahoma"/>
                <w:sz w:val="18"/>
                <w:szCs w:val="18"/>
              </w:rPr>
              <w:t>зум</w:t>
            </w:r>
            <w:proofErr w:type="spellEnd"/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="00B01946">
              <w:rPr>
                <w:rFonts w:ascii="Tahoma" w:eastAsia="Microsoft YaHei" w:hAnsi="Tahoma" w:cs="Tahoma"/>
                <w:sz w:val="18"/>
                <w:szCs w:val="18"/>
              </w:rPr>
              <w:t xml:space="preserve"> Дисплей 1,5 дюйма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="00B01946">
              <w:rPr>
                <w:rFonts w:ascii="Tahoma" w:eastAsia="Microsoft YaHei" w:hAnsi="Tahoma" w:cs="Tahoma"/>
                <w:sz w:val="18"/>
                <w:szCs w:val="18"/>
              </w:rPr>
              <w:t xml:space="preserve"> 120 градусов – угол обзор</w:t>
            </w:r>
          </w:p>
          <w:p w:rsidR="006B0DB3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Датчик удара </w:t>
            </w:r>
          </w:p>
          <w:p w:rsidR="00EC25C4" w:rsidRPr="006B0DB3" w:rsidRDefault="00EC25C4" w:rsidP="00EC25C4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Автоматическая запись при подаче питания</w:t>
            </w:r>
          </w:p>
          <w:p w:rsidR="00EC25C4" w:rsidRPr="006B0DB3" w:rsidRDefault="00EC25C4" w:rsidP="00EC25C4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Циклическая запись</w:t>
            </w:r>
          </w:p>
          <w:p w:rsidR="00092880" w:rsidRPr="006B0DB3" w:rsidRDefault="00EC25C4" w:rsidP="00EC25C4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="00092880">
              <w:rPr>
                <w:rFonts w:ascii="Tahoma" w:eastAsia="Microsoft YaHei" w:hAnsi="Tahoma" w:cs="Tahoma"/>
                <w:sz w:val="18"/>
                <w:szCs w:val="18"/>
              </w:rPr>
              <w:t>Датчик удара</w:t>
            </w:r>
          </w:p>
          <w:p w:rsidR="006B0DB3" w:rsidRDefault="00EC25C4" w:rsidP="00B01946">
            <w:pPr>
              <w:spacing w:line="360" w:lineRule="exact"/>
              <w:rPr>
                <w:rFonts w:ascii="Tahoma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="00B01946">
              <w:rPr>
                <w:rFonts w:ascii="Tahoma" w:hAnsi="Tahoma" w:cs="Tahoma"/>
                <w:sz w:val="18"/>
                <w:szCs w:val="18"/>
              </w:rPr>
              <w:t xml:space="preserve">Формат записи </w:t>
            </w:r>
            <w:r w:rsidR="00B01946">
              <w:rPr>
                <w:rFonts w:ascii="Tahoma" w:hAnsi="Tahoma" w:cs="Tahoma"/>
                <w:sz w:val="18"/>
                <w:szCs w:val="18"/>
                <w:lang w:val="en-US"/>
              </w:rPr>
              <w:t>AVI</w:t>
            </w:r>
          </w:p>
          <w:p w:rsidR="002C546B" w:rsidRPr="002C546B" w:rsidRDefault="002C546B" w:rsidP="00765D13">
            <w:pPr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3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26"/>
              <w:gridCol w:w="2977"/>
            </w:tblGrid>
            <w:tr w:rsidR="003125BA" w:rsidRPr="000479AD" w:rsidTr="003125BA">
              <w:tc>
                <w:tcPr>
                  <w:tcW w:w="4503" w:type="dxa"/>
                  <w:gridSpan w:val="2"/>
                </w:tcPr>
                <w:p w:rsidR="003125BA" w:rsidRPr="000479AD" w:rsidRDefault="003125BA" w:rsidP="003125BA">
                  <w:pPr>
                    <w:spacing w:line="360" w:lineRule="exact"/>
                    <w:jc w:val="center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hAnsi="Tahoma" w:cs="Tahoma"/>
                      <w:sz w:val="16"/>
                      <w:szCs w:val="16"/>
                    </w:rPr>
                    <w:t>Спецификация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Сенсор</w:t>
                  </w:r>
                </w:p>
              </w:tc>
              <w:tc>
                <w:tcPr>
                  <w:tcW w:w="2977" w:type="dxa"/>
                </w:tcPr>
                <w:p w:rsidR="003125BA" w:rsidRPr="00F3566A" w:rsidRDefault="003125BA" w:rsidP="00F3566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5 Мп C</w:t>
                  </w:r>
                  <w:r w:rsidR="00F3566A"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  <w:t>MOS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Угол обзора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120°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Кодек сжатия</w:t>
                  </w:r>
                </w:p>
              </w:tc>
              <w:tc>
                <w:tcPr>
                  <w:tcW w:w="2977" w:type="dxa"/>
                </w:tcPr>
                <w:p w:rsidR="003125BA" w:rsidRPr="00F3566A" w:rsidRDefault="00F3566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  <w:t>MJPEG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Разрешение видео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1920*1080*</w:t>
                  </w:r>
                  <w:r w:rsidR="00F3566A"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  <w:t>25</w:t>
                  </w: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к/с    1280*720*30к/с  </w:t>
                  </w:r>
                </w:p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Формат записи</w:t>
                  </w:r>
                </w:p>
              </w:tc>
              <w:tc>
                <w:tcPr>
                  <w:tcW w:w="2977" w:type="dxa"/>
                </w:tcPr>
                <w:p w:rsidR="003125BA" w:rsidRPr="00F3566A" w:rsidRDefault="00F3566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  <w:t>AVI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Дисплей</w:t>
                  </w:r>
                </w:p>
              </w:tc>
              <w:tc>
                <w:tcPr>
                  <w:tcW w:w="2977" w:type="dxa"/>
                </w:tcPr>
                <w:p w:rsidR="003125BA" w:rsidRPr="000479AD" w:rsidRDefault="00F3566A" w:rsidP="00F3566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F3566A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1.</w:t>
                  </w:r>
                  <w:r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  <w:t>5</w:t>
                  </w:r>
                  <w:r w:rsidR="003125BA"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дюйма 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Интерфейс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F3566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HDMI, USB   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Поддержка карт памяти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proofErr w:type="spellStart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Micro</w:t>
                  </w:r>
                  <w:proofErr w:type="spellEnd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SD </w:t>
                  </w:r>
                  <w:r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（</w:t>
                  </w: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Max</w:t>
                  </w:r>
                  <w:proofErr w:type="spellEnd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32 Гб, 6-10 класс</w:t>
                  </w:r>
                  <w:r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）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F3566A" w:rsidRDefault="00F3566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ТВ формат</w:t>
                  </w:r>
                </w:p>
              </w:tc>
              <w:tc>
                <w:tcPr>
                  <w:tcW w:w="2977" w:type="dxa"/>
                </w:tcPr>
                <w:p w:rsidR="003125BA" w:rsidRPr="000479AD" w:rsidRDefault="00F3566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NTSC/PAL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Порт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USB 2.0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Аккумулятор</w:t>
                  </w:r>
                </w:p>
              </w:tc>
              <w:tc>
                <w:tcPr>
                  <w:tcW w:w="2977" w:type="dxa"/>
                </w:tcPr>
                <w:p w:rsidR="003125BA" w:rsidRPr="000479AD" w:rsidRDefault="00F3566A" w:rsidP="00F3566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Microsoft YaHei" w:hAnsi="Tahoma" w:cs="Tahoma"/>
                      <w:sz w:val="16"/>
                      <w:szCs w:val="16"/>
                    </w:rPr>
                    <w:t>3.7</w:t>
                  </w:r>
                  <w:proofErr w:type="gramStart"/>
                  <w:r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</w:t>
                  </w:r>
                  <w:r w:rsidRPr="00F3566A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30</w:t>
                  </w:r>
                  <w:r w:rsidR="003125BA"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0 мА/ч (встроенная</w:t>
                  </w:r>
                  <w:r w:rsidR="003125BA"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）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Рабочая температура и влажность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-20°~80°/0%~90%</w:t>
                  </w:r>
                </w:p>
              </w:tc>
            </w:tr>
          </w:tbl>
          <w:p w:rsidR="00E24F4C" w:rsidRPr="00765D13" w:rsidRDefault="00765D13" w:rsidP="0076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5D1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6B0DB3" w:rsidRDefault="006B0DB3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EC25C4" w:rsidRPr="00092880" w:rsidRDefault="002C546B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92880">
              <w:rPr>
                <w:rFonts w:ascii="Tahoma" w:hAnsi="Tahoma" w:cs="Tahoma"/>
                <w:b/>
                <w:sz w:val="18"/>
                <w:szCs w:val="18"/>
              </w:rPr>
              <w:t>Описание кнопок</w:t>
            </w:r>
            <w:r w:rsidR="00EC25C4" w:rsidRPr="00092880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EC25C4" w:rsidRPr="002C546B" w:rsidRDefault="002C546B" w:rsidP="00EC25C4">
            <w:pPr>
              <w:autoSpaceDE w:val="0"/>
              <w:autoSpaceDN w:val="0"/>
              <w:adjustRightInd w:val="0"/>
              <w:rPr>
                <w:rFonts w:ascii="Tahoma" w:eastAsia="Arial Bold" w:hAnsi="Tahoma" w:cs="Tahoma"/>
                <w:sz w:val="18"/>
                <w:szCs w:val="18"/>
              </w:rPr>
            </w:pPr>
            <w:r w:rsidRPr="002C546B">
              <w:rPr>
                <w:rFonts w:ascii="Tahoma" w:eastAsia="Arial Bold" w:hAnsi="Tahoma" w:cs="Tahoma"/>
                <w:sz w:val="18"/>
                <w:szCs w:val="18"/>
              </w:rPr>
              <w:t>1. Микрофон</w:t>
            </w:r>
          </w:p>
          <w:p w:rsidR="002C546B" w:rsidRPr="002C546B" w:rsidRDefault="002C546B" w:rsidP="00EC25C4">
            <w:pPr>
              <w:autoSpaceDE w:val="0"/>
              <w:autoSpaceDN w:val="0"/>
              <w:adjustRightInd w:val="0"/>
              <w:rPr>
                <w:rFonts w:ascii="Tahoma" w:eastAsia="Arial Bold" w:hAnsi="Tahoma" w:cs="Tahoma"/>
                <w:sz w:val="18"/>
                <w:szCs w:val="18"/>
              </w:rPr>
            </w:pPr>
            <w:r w:rsidRPr="002C546B">
              <w:rPr>
                <w:rFonts w:ascii="Tahoma" w:eastAsia="Arial Bold" w:hAnsi="Tahoma" w:cs="Tahoma"/>
                <w:sz w:val="18"/>
                <w:szCs w:val="18"/>
              </w:rPr>
              <w:t xml:space="preserve">2. Слот для карты памяти </w:t>
            </w:r>
            <w:r w:rsidRPr="002C546B">
              <w:rPr>
                <w:rFonts w:ascii="Tahoma" w:eastAsia="Arial Bold" w:hAnsi="Tahoma" w:cs="Tahoma"/>
                <w:sz w:val="18"/>
                <w:szCs w:val="18"/>
                <w:lang w:val="en-US"/>
              </w:rPr>
              <w:t>Micro</w:t>
            </w:r>
            <w:r w:rsidRPr="002C546B">
              <w:rPr>
                <w:rFonts w:ascii="Tahoma" w:eastAsia="Arial Bold" w:hAnsi="Tahoma" w:cs="Tahoma"/>
                <w:sz w:val="18"/>
                <w:szCs w:val="18"/>
              </w:rPr>
              <w:t xml:space="preserve"> </w:t>
            </w:r>
            <w:r w:rsidRPr="002C546B">
              <w:rPr>
                <w:rFonts w:ascii="Tahoma" w:eastAsia="Arial Bold" w:hAnsi="Tahoma" w:cs="Tahoma"/>
                <w:sz w:val="18"/>
                <w:szCs w:val="18"/>
                <w:lang w:val="en-US"/>
              </w:rPr>
              <w:t>SD</w:t>
            </w:r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3 </w:t>
            </w:r>
            <w:r w:rsidRPr="002C546B">
              <w:rPr>
                <w:rFonts w:ascii="Tahoma" w:hAnsi="Tahoma" w:cs="Tahoma"/>
                <w:sz w:val="18"/>
                <w:szCs w:val="18"/>
              </w:rPr>
              <w:t>Интерфейс HDMI</w:t>
            </w:r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4 </w:t>
            </w:r>
            <w:r w:rsidRPr="002C546B">
              <w:rPr>
                <w:rFonts w:ascii="Tahoma" w:hAnsi="Tahoma" w:cs="Tahoma"/>
                <w:sz w:val="18"/>
                <w:szCs w:val="18"/>
              </w:rPr>
              <w:t>Интерфейс USB</w:t>
            </w:r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Кнопка ВВЕРХ</w:t>
            </w:r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6 </w:t>
            </w:r>
            <w:r>
              <w:rPr>
                <w:rFonts w:ascii="Tahoma" w:hAnsi="Tahoma" w:cs="Tahoma"/>
                <w:sz w:val="18"/>
                <w:szCs w:val="18"/>
              </w:rPr>
              <w:t>Кнопка ВНИЗ</w:t>
            </w:r>
          </w:p>
          <w:p w:rsidR="002C546B" w:rsidRPr="002C546B" w:rsidRDefault="002C546B" w:rsidP="002C546B">
            <w:pPr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7 </w:t>
            </w:r>
            <w:r w:rsidRPr="002C546B">
              <w:rPr>
                <w:rFonts w:ascii="Tahoma" w:hAnsi="Tahoma" w:cs="Tahoma"/>
                <w:sz w:val="18"/>
                <w:szCs w:val="18"/>
              </w:rPr>
              <w:t>Кнопка ОК</w:t>
            </w:r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  <w:r w:rsidRPr="002C546B">
              <w:rPr>
                <w:rFonts w:ascii="Tahoma" w:hAnsi="Tahoma" w:cs="Tahoma"/>
                <w:sz w:val="18"/>
                <w:szCs w:val="18"/>
              </w:rPr>
              <w:t xml:space="preserve"> Кнопка </w:t>
            </w:r>
            <w:proofErr w:type="spellStart"/>
            <w:r w:rsidRPr="002C546B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2C546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proofErr w:type="gramStart"/>
            <w:r w:rsidRPr="002C546B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9 </w:t>
            </w:r>
            <w:r w:rsidRPr="002C546B">
              <w:rPr>
                <w:rFonts w:ascii="Tahoma" w:hAnsi="Tahoma" w:cs="Tahoma"/>
                <w:sz w:val="18"/>
                <w:szCs w:val="18"/>
              </w:rPr>
              <w:t xml:space="preserve">Кнопка </w:t>
            </w:r>
            <w:r w:rsidRPr="002C546B">
              <w:rPr>
                <w:rFonts w:ascii="Tahoma" w:hAnsi="Tahoma" w:cs="Tahoma"/>
                <w:sz w:val="18"/>
                <w:szCs w:val="18"/>
                <w:lang w:val="en-US"/>
              </w:rPr>
              <w:t>MODE</w:t>
            </w:r>
          </w:p>
          <w:p w:rsidR="002C546B" w:rsidRPr="002C546B" w:rsidRDefault="002C546B" w:rsidP="002C546B">
            <w:pPr>
              <w:rPr>
                <w:rFonts w:ascii="Tahoma" w:hAnsi="Tahoma" w:cs="Tahoma"/>
                <w:sz w:val="18"/>
                <w:szCs w:val="18"/>
              </w:rPr>
            </w:pPr>
            <w:r w:rsidRPr="002C546B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  <w:r w:rsidRPr="002C546B">
              <w:rPr>
                <w:rFonts w:ascii="Tahoma" w:hAnsi="Tahoma" w:cs="Tahoma"/>
                <w:sz w:val="18"/>
                <w:szCs w:val="18"/>
              </w:rPr>
              <w:t xml:space="preserve"> Кнопка Меню</w:t>
            </w:r>
          </w:p>
          <w:p w:rsidR="002C546B" w:rsidRPr="002C546B" w:rsidRDefault="002C546B" w:rsidP="00EC25C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C25C4">
              <w:rPr>
                <w:rFonts w:ascii="Tahoma" w:hAnsi="Tahoma" w:cs="Tahoma"/>
                <w:b/>
                <w:sz w:val="18"/>
                <w:szCs w:val="18"/>
                <w:u w:val="single"/>
              </w:rPr>
              <w:t>Назначение кнопок.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- Кнопка  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: короткое нажатие для включения , долгое нажатие в течение 3 секунд - отключение.</w:t>
            </w:r>
          </w:p>
          <w:p w:rsidR="00EC25C4" w:rsidRPr="00EC25C4" w:rsidRDefault="002C546B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Кнопка ОК</w:t>
            </w:r>
            <w:r w:rsidR="00EC25C4" w:rsidRPr="00EC25C4">
              <w:rPr>
                <w:rFonts w:ascii="Tahoma" w:hAnsi="Tahoma" w:cs="Tahoma"/>
                <w:sz w:val="18"/>
                <w:szCs w:val="18"/>
              </w:rPr>
              <w:t xml:space="preserve"> – нажмите для начала / остановки записи.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Кнопки MODE - кнопка включения РЕЖИМА (фото, режим просмотра и режим видео)</w:t>
            </w:r>
          </w:p>
          <w:p w:rsidR="00EC25C4" w:rsidRPr="00EC25C4" w:rsidRDefault="002C546B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Кнопка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Mеню</w:t>
            </w:r>
            <w:proofErr w:type="spellEnd"/>
            <w:r w:rsidR="00EC25C4"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C25C4" w:rsidRPr="00EC25C4">
              <w:rPr>
                <w:rFonts w:ascii="Tahoma" w:hAnsi="Tahoma" w:cs="Tahoma"/>
                <w:sz w:val="18"/>
                <w:szCs w:val="18"/>
              </w:rPr>
              <w:t>–в</w:t>
            </w:r>
            <w:proofErr w:type="gramEnd"/>
            <w:r w:rsidR="00EC25C4" w:rsidRPr="00EC25C4">
              <w:rPr>
                <w:rFonts w:ascii="Tahoma" w:hAnsi="Tahoma" w:cs="Tahoma"/>
                <w:sz w:val="18"/>
                <w:szCs w:val="18"/>
              </w:rPr>
              <w:t>ход в меню для изменения настроек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Кнопка ВВЕРХ – перемещение по меню</w:t>
            </w:r>
          </w:p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ВНИЗ – Перемещение по меню</w:t>
            </w:r>
          </w:p>
          <w:p w:rsidR="006B0DB3" w:rsidRDefault="006B0DB3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7118BE" w:rsidRDefault="006B0DB3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2C546B" w:rsidRDefault="002C546B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2C546B" w:rsidRDefault="002C546B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2C546B" w:rsidRDefault="002C546B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765D13" w:rsidRDefault="00765D13" w:rsidP="00765D13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C546B" w:rsidRPr="00765D13" w:rsidRDefault="002C546B" w:rsidP="00765D13">
            <w:pPr>
              <w:jc w:val="center"/>
              <w:rPr>
                <w:sz w:val="18"/>
                <w:szCs w:val="18"/>
              </w:rPr>
            </w:pPr>
            <w:r w:rsidRPr="00765D13">
              <w:rPr>
                <w:rFonts w:ascii="Tahoma" w:hAnsi="Tahoma" w:cs="Tahoma"/>
                <w:noProof/>
                <w:sz w:val="18"/>
                <w:szCs w:val="18"/>
              </w:rPr>
              <w:t>4</w:t>
            </w:r>
          </w:p>
        </w:tc>
        <w:tc>
          <w:tcPr>
            <w:tcW w:w="4933" w:type="dxa"/>
          </w:tcPr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54618">
              <w:rPr>
                <w:rFonts w:ascii="Tahoma" w:hAnsi="Tahoma" w:cs="Tahoma"/>
                <w:b/>
                <w:sz w:val="18"/>
                <w:szCs w:val="18"/>
                <w:u w:val="single"/>
              </w:rPr>
              <w:t>Пункты Меню</w:t>
            </w:r>
          </w:p>
          <w:p w:rsidR="00754618" w:rsidRPr="00754618" w:rsidRDefault="00754618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2C546B" w:rsidRDefault="002C546B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>Для входа в меню остановите запись (если она ведется) и  нажмите кнопку Меню</w:t>
            </w:r>
          </w:p>
          <w:p w:rsidR="00754618" w:rsidRPr="00754618" w:rsidRDefault="00754618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754618" w:rsidRPr="00754618" w:rsidRDefault="00754618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EC25C4" w:rsidRPr="00754618">
              <w:rPr>
                <w:rFonts w:ascii="Tahoma" w:hAnsi="Tahoma" w:cs="Tahoma"/>
                <w:b/>
                <w:sz w:val="18"/>
                <w:szCs w:val="18"/>
              </w:rPr>
              <w:t>Разрешение</w:t>
            </w:r>
            <w:r w:rsidR="00EC25C4" w:rsidRPr="007546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1080FHD - 1920х1080, 1080P - 1440*1080, 720P - 1280*720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Цикл записи</w:t>
            </w:r>
            <w:r w:rsidRPr="00754618">
              <w:rPr>
                <w:rFonts w:ascii="Tahoma" w:hAnsi="Tahoma" w:cs="Tahoma"/>
                <w:sz w:val="18"/>
                <w:szCs w:val="18"/>
              </w:rPr>
              <w:t>: выкл. /</w:t>
            </w:r>
            <w:r w:rsidR="00092880">
              <w:rPr>
                <w:rFonts w:ascii="Tahoma" w:hAnsi="Tahoma" w:cs="Tahoma"/>
                <w:sz w:val="18"/>
                <w:szCs w:val="18"/>
              </w:rPr>
              <w:t>1/3</w:t>
            </w:r>
            <w:r w:rsidRPr="00754618">
              <w:rPr>
                <w:rFonts w:ascii="Tahoma" w:hAnsi="Tahoma" w:cs="Tahoma"/>
                <w:sz w:val="18"/>
                <w:szCs w:val="18"/>
              </w:rPr>
              <w:t>/</w:t>
            </w:r>
            <w:r w:rsidR="00092880">
              <w:rPr>
                <w:rFonts w:ascii="Tahoma" w:hAnsi="Tahoma" w:cs="Tahoma"/>
                <w:sz w:val="18"/>
                <w:szCs w:val="18"/>
              </w:rPr>
              <w:t>5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 мин.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Экспозиция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 -1/3 -2/3 -1.0 -4/3 - 5/3+0.0 +1/3 +2/3 +1.0 +4/3 +5/3 +2.0 -2.0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Детектор движения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: Выкл. / </w:t>
            </w:r>
            <w:proofErr w:type="spellStart"/>
            <w:r w:rsidRPr="00754618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75461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Запись звука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:  Выкл. / </w:t>
            </w:r>
            <w:proofErr w:type="spellStart"/>
            <w:r w:rsidRPr="00754618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75461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Штамп даты</w:t>
            </w:r>
            <w:proofErr w:type="gramStart"/>
            <w:r w:rsidRPr="00754618">
              <w:rPr>
                <w:rFonts w:ascii="Tahoma" w:hAnsi="Tahoma" w:cs="Tahoma"/>
                <w:sz w:val="18"/>
                <w:szCs w:val="18"/>
              </w:rPr>
              <w:t xml:space="preserve">  В</w:t>
            </w:r>
            <w:proofErr w:type="gramEnd"/>
            <w:r w:rsidRPr="00754618">
              <w:rPr>
                <w:rFonts w:ascii="Tahoma" w:hAnsi="Tahoma" w:cs="Tahoma"/>
                <w:sz w:val="18"/>
                <w:szCs w:val="18"/>
              </w:rPr>
              <w:t xml:space="preserve">ыкл. / </w:t>
            </w:r>
            <w:proofErr w:type="spellStart"/>
            <w:r w:rsidRPr="00754618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75461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Дата / время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: Установка даты и времени.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Автоматическое выключение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  выкл./ 1 /3 мин.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Звук кнопок</w:t>
            </w:r>
            <w:proofErr w:type="gramStart"/>
            <w:r w:rsidRPr="00754618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754618">
              <w:rPr>
                <w:rFonts w:ascii="Tahoma" w:hAnsi="Tahoma" w:cs="Tahoma"/>
                <w:sz w:val="18"/>
                <w:szCs w:val="18"/>
              </w:rPr>
              <w:t xml:space="preserve"> Выкл. / </w:t>
            </w:r>
            <w:proofErr w:type="spellStart"/>
            <w:r w:rsidRPr="00754618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75461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Язык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: выбор языка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Тип TV</w:t>
            </w:r>
            <w:r w:rsidRPr="00754618">
              <w:rPr>
                <w:rFonts w:ascii="Tahoma" w:hAnsi="Tahoma" w:cs="Tahoma"/>
                <w:sz w:val="18"/>
                <w:szCs w:val="18"/>
              </w:rPr>
              <w:t>: PAL/NTSC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Частота светового источника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  50HZ/60HZ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G-SENSOR</w:t>
            </w:r>
            <w:proofErr w:type="gramStart"/>
            <w:r w:rsidRPr="00754618">
              <w:rPr>
                <w:rFonts w:ascii="Tahoma" w:hAnsi="Tahoma" w:cs="Tahoma"/>
                <w:sz w:val="18"/>
                <w:szCs w:val="18"/>
              </w:rPr>
              <w:t xml:space="preserve"> В</w:t>
            </w:r>
            <w:proofErr w:type="gramEnd"/>
            <w:r w:rsidRPr="00754618">
              <w:rPr>
                <w:rFonts w:ascii="Tahoma" w:hAnsi="Tahoma" w:cs="Tahoma"/>
                <w:sz w:val="18"/>
                <w:szCs w:val="18"/>
              </w:rPr>
              <w:t xml:space="preserve">ыкл. / </w:t>
            </w:r>
            <w:proofErr w:type="spellStart"/>
            <w:r w:rsidRPr="00754618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754618">
              <w:rPr>
                <w:rFonts w:ascii="Tahoma" w:hAnsi="Tahoma" w:cs="Tahoma"/>
                <w:sz w:val="18"/>
                <w:szCs w:val="18"/>
              </w:rPr>
              <w:t xml:space="preserve">. (датчик удара) 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Формат: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   карта SD (форматирование памяти)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 </w:t>
            </w:r>
            <w:r w:rsidRPr="00754618">
              <w:rPr>
                <w:rFonts w:ascii="Tahoma" w:hAnsi="Tahoma" w:cs="Tahoma"/>
                <w:b/>
                <w:sz w:val="18"/>
                <w:szCs w:val="18"/>
              </w:rPr>
              <w:t>Настройка по умолчанию</w:t>
            </w:r>
            <w:r w:rsidRPr="00754618">
              <w:rPr>
                <w:rFonts w:ascii="Tahoma" w:hAnsi="Tahoma" w:cs="Tahoma"/>
                <w:sz w:val="18"/>
                <w:szCs w:val="18"/>
              </w:rPr>
              <w:t xml:space="preserve">  - сброс настроек</w:t>
            </w:r>
          </w:p>
          <w:p w:rsidR="00754618" w:rsidRPr="00754618" w:rsidRDefault="00754618" w:rsidP="00754618">
            <w:pPr>
              <w:rPr>
                <w:rFonts w:ascii="Tahoma" w:hAnsi="Tahoma" w:cs="Tahoma"/>
                <w:sz w:val="18"/>
                <w:szCs w:val="18"/>
              </w:rPr>
            </w:pPr>
            <w:r w:rsidRPr="00754618">
              <w:rPr>
                <w:rFonts w:ascii="Tahoma" w:hAnsi="Tahoma" w:cs="Tahoma"/>
                <w:sz w:val="18"/>
                <w:szCs w:val="18"/>
              </w:rPr>
              <w:t xml:space="preserve">*  Версия </w:t>
            </w:r>
            <w:proofErr w:type="gramStart"/>
            <w:r w:rsidRPr="00754618">
              <w:rPr>
                <w:rFonts w:ascii="Tahoma" w:hAnsi="Tahoma" w:cs="Tahoma"/>
                <w:sz w:val="18"/>
                <w:szCs w:val="18"/>
              </w:rPr>
              <w:t>ПО</w:t>
            </w:r>
            <w:proofErr w:type="gramEnd"/>
          </w:p>
          <w:p w:rsidR="00765D13" w:rsidRDefault="00765D13" w:rsidP="00765D1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765D13" w:rsidRDefault="00765D13" w:rsidP="00765D1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765D13" w:rsidRDefault="00765D13" w:rsidP="00765D1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765D13" w:rsidRDefault="00765D13" w:rsidP="00765D1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2C546B" w:rsidRPr="002C546B" w:rsidRDefault="002C546B" w:rsidP="00765D13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8D9"/>
    <w:multiLevelType w:val="hybridMultilevel"/>
    <w:tmpl w:val="978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92880"/>
    <w:rsid w:val="000A5FCC"/>
    <w:rsid w:val="000B1811"/>
    <w:rsid w:val="00104ACB"/>
    <w:rsid w:val="001317C0"/>
    <w:rsid w:val="00190DF8"/>
    <w:rsid w:val="001E2388"/>
    <w:rsid w:val="002314B9"/>
    <w:rsid w:val="00256ACB"/>
    <w:rsid w:val="002C546B"/>
    <w:rsid w:val="002C7D8E"/>
    <w:rsid w:val="002E68E7"/>
    <w:rsid w:val="003125BA"/>
    <w:rsid w:val="0031354D"/>
    <w:rsid w:val="00316878"/>
    <w:rsid w:val="00316A8E"/>
    <w:rsid w:val="0034260B"/>
    <w:rsid w:val="0035093B"/>
    <w:rsid w:val="00351481"/>
    <w:rsid w:val="00356382"/>
    <w:rsid w:val="00387964"/>
    <w:rsid w:val="003A6284"/>
    <w:rsid w:val="003C101B"/>
    <w:rsid w:val="00474085"/>
    <w:rsid w:val="004D120A"/>
    <w:rsid w:val="004D7125"/>
    <w:rsid w:val="004E29F6"/>
    <w:rsid w:val="004F3984"/>
    <w:rsid w:val="00501D35"/>
    <w:rsid w:val="005114BC"/>
    <w:rsid w:val="0051260F"/>
    <w:rsid w:val="00547185"/>
    <w:rsid w:val="005471B5"/>
    <w:rsid w:val="0055641B"/>
    <w:rsid w:val="005630F5"/>
    <w:rsid w:val="005711E6"/>
    <w:rsid w:val="00573FCD"/>
    <w:rsid w:val="005A3C13"/>
    <w:rsid w:val="005C4FD5"/>
    <w:rsid w:val="00615C5C"/>
    <w:rsid w:val="00643081"/>
    <w:rsid w:val="006B0DB3"/>
    <w:rsid w:val="006D0BFF"/>
    <w:rsid w:val="007118BE"/>
    <w:rsid w:val="0072748E"/>
    <w:rsid w:val="00754618"/>
    <w:rsid w:val="007622D4"/>
    <w:rsid w:val="00765D13"/>
    <w:rsid w:val="00771EE8"/>
    <w:rsid w:val="00772F65"/>
    <w:rsid w:val="007939FA"/>
    <w:rsid w:val="007B08B0"/>
    <w:rsid w:val="007B744B"/>
    <w:rsid w:val="007D7DFC"/>
    <w:rsid w:val="007F18DA"/>
    <w:rsid w:val="0080798E"/>
    <w:rsid w:val="008265EB"/>
    <w:rsid w:val="00843798"/>
    <w:rsid w:val="0085300D"/>
    <w:rsid w:val="008653BE"/>
    <w:rsid w:val="00896FBA"/>
    <w:rsid w:val="008D15D2"/>
    <w:rsid w:val="00901A7F"/>
    <w:rsid w:val="00960B51"/>
    <w:rsid w:val="00960C1B"/>
    <w:rsid w:val="009A06A8"/>
    <w:rsid w:val="009A67DB"/>
    <w:rsid w:val="009B0175"/>
    <w:rsid w:val="009E09FD"/>
    <w:rsid w:val="00A018BC"/>
    <w:rsid w:val="00A25EC6"/>
    <w:rsid w:val="00A46506"/>
    <w:rsid w:val="00A92F21"/>
    <w:rsid w:val="00AB6941"/>
    <w:rsid w:val="00B01946"/>
    <w:rsid w:val="00B12FB8"/>
    <w:rsid w:val="00B70DD6"/>
    <w:rsid w:val="00B91D90"/>
    <w:rsid w:val="00BE129D"/>
    <w:rsid w:val="00BE251F"/>
    <w:rsid w:val="00BF38EF"/>
    <w:rsid w:val="00BF57FF"/>
    <w:rsid w:val="00C113C0"/>
    <w:rsid w:val="00C61D0E"/>
    <w:rsid w:val="00C73C04"/>
    <w:rsid w:val="00C85E2C"/>
    <w:rsid w:val="00CB04B9"/>
    <w:rsid w:val="00D47C82"/>
    <w:rsid w:val="00D64A23"/>
    <w:rsid w:val="00D66648"/>
    <w:rsid w:val="00D728A6"/>
    <w:rsid w:val="00DA45E0"/>
    <w:rsid w:val="00DB422E"/>
    <w:rsid w:val="00DD33B5"/>
    <w:rsid w:val="00DF1C0B"/>
    <w:rsid w:val="00E079B0"/>
    <w:rsid w:val="00E13E0D"/>
    <w:rsid w:val="00E21CD0"/>
    <w:rsid w:val="00E24F4C"/>
    <w:rsid w:val="00E52E48"/>
    <w:rsid w:val="00E575C9"/>
    <w:rsid w:val="00EC25C4"/>
    <w:rsid w:val="00F213E8"/>
    <w:rsid w:val="00F3566A"/>
    <w:rsid w:val="00F66118"/>
    <w:rsid w:val="00FA0352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">
    <w:name w:val="Style1"/>
    <w:basedOn w:val="a"/>
    <w:uiPriority w:val="99"/>
    <w:rsid w:val="006B0DB3"/>
    <w:pPr>
      <w:widowControl w:val="0"/>
      <w:autoSpaceDE w:val="0"/>
      <w:autoSpaceDN w:val="0"/>
      <w:adjustRightInd w:val="0"/>
      <w:spacing w:line="158" w:lineRule="exact"/>
      <w:ind w:hanging="67"/>
      <w:jc w:val="both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3">
    <w:name w:val="Style13"/>
    <w:basedOn w:val="a"/>
    <w:uiPriority w:val="99"/>
    <w:rsid w:val="003125B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3125B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3125B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3125B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3125BA"/>
    <w:pPr>
      <w:widowControl w:val="0"/>
      <w:autoSpaceDE w:val="0"/>
      <w:autoSpaceDN w:val="0"/>
      <w:adjustRightInd w:val="0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3125BA"/>
    <w:rPr>
      <w:rFonts w:ascii="Calibri" w:hAnsi="Calibri" w:cs="Calibri"/>
      <w:sz w:val="14"/>
      <w:szCs w:val="14"/>
    </w:rPr>
  </w:style>
  <w:style w:type="character" w:customStyle="1" w:styleId="FontStyle45">
    <w:name w:val="Font Style45"/>
    <w:basedOn w:val="a0"/>
    <w:uiPriority w:val="99"/>
    <w:rsid w:val="003125BA"/>
    <w:rPr>
      <w:rFonts w:ascii="Calibri" w:hAnsi="Calibri" w:cs="Calibri"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3125B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1">
    <w:name w:val="Style11"/>
    <w:basedOn w:val="a"/>
    <w:uiPriority w:val="99"/>
    <w:rsid w:val="003125B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3125BA"/>
    <w:rPr>
      <w:rFonts w:ascii="Calibri" w:hAnsi="Calibri" w:cs="Calibri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BFCE-8CE9-4C60-BCCA-49F7F633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2</cp:revision>
  <cp:lastPrinted>2016-03-02T08:20:00Z</cp:lastPrinted>
  <dcterms:created xsi:type="dcterms:W3CDTF">2016-03-02T10:19:00Z</dcterms:created>
  <dcterms:modified xsi:type="dcterms:W3CDTF">2016-03-02T10:19:00Z</dcterms:modified>
</cp:coreProperties>
</file>